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FA" w:rsidRDefault="008079FA" w:rsidP="008079FA">
      <w:pPr>
        <w:jc w:val="both"/>
      </w:pPr>
    </w:p>
    <w:p w:rsidR="000B52F2" w:rsidRPr="00894CCA" w:rsidRDefault="000B52F2" w:rsidP="000B52F2">
      <w:pPr>
        <w:jc w:val="center"/>
        <w:rPr>
          <w:b/>
          <w:sz w:val="28"/>
        </w:rPr>
      </w:pPr>
      <w:r w:rsidRPr="00894CCA">
        <w:rPr>
          <w:b/>
          <w:sz w:val="28"/>
        </w:rPr>
        <w:t>Hatósági nyilvántartás a jogsértő foglalkoztatók adatairól</w:t>
      </w:r>
    </w:p>
    <w:p w:rsidR="000B52F2" w:rsidRDefault="000B52F2" w:rsidP="008079FA">
      <w:pPr>
        <w:jc w:val="both"/>
      </w:pPr>
    </w:p>
    <w:p w:rsidR="000B52F2" w:rsidRPr="005A5E08" w:rsidRDefault="000B52F2" w:rsidP="008079FA">
      <w:pPr>
        <w:jc w:val="both"/>
      </w:pPr>
      <w:r w:rsidRPr="005A5E08">
        <w:t xml:space="preserve">Az alapvető jogok biztosa (a továbbiakban: hatóság) </w:t>
      </w:r>
      <w:r w:rsidRPr="005A5E08">
        <w:rPr>
          <w:i/>
        </w:rPr>
        <w:t xml:space="preserve">az egyenlő bánásmódról és az esélyegyenlőség előmozdításáról szóló 2003. évi CXXV. törvény </w:t>
      </w:r>
      <w:r w:rsidRPr="005A5E08">
        <w:t>(</w:t>
      </w:r>
      <w:proofErr w:type="spellStart"/>
      <w:r w:rsidRPr="005A5E08">
        <w:t>Ebktv</w:t>
      </w:r>
      <w:proofErr w:type="spellEnd"/>
      <w:r w:rsidRPr="005A5E08">
        <w:t>.) 17/C. §</w:t>
      </w:r>
      <w:proofErr w:type="spellStart"/>
      <w:r w:rsidRPr="005A5E08">
        <w:t>-a</w:t>
      </w:r>
      <w:proofErr w:type="spellEnd"/>
      <w:r w:rsidRPr="005A5E08">
        <w:t xml:space="preserve"> szerint nyilvántartást vezet az egyenlő bánásmód követelményét megsértő foglalkoztatókról.</w:t>
      </w:r>
    </w:p>
    <w:p w:rsidR="000B52F2" w:rsidRPr="005A5E08" w:rsidRDefault="000B52F2" w:rsidP="008079FA">
      <w:pPr>
        <w:jc w:val="both"/>
      </w:pPr>
    </w:p>
    <w:p w:rsidR="000B52F2" w:rsidRPr="005A5E08" w:rsidRDefault="000B52F2" w:rsidP="008079FA">
      <w:pPr>
        <w:jc w:val="both"/>
      </w:pPr>
      <w:r w:rsidRPr="005A5E08">
        <w:t>A hatóság a</w:t>
      </w:r>
      <w:r w:rsidR="00E805BA" w:rsidRPr="005A5E08">
        <w:t>z általa vezetett</w:t>
      </w:r>
      <w:r w:rsidRPr="005A5E08">
        <w:t xml:space="preserve"> nyilvántartásban szereplő adatokat </w:t>
      </w:r>
      <w:r w:rsidR="00E805BA" w:rsidRPr="005A5E08">
        <w:t xml:space="preserve">az </w:t>
      </w:r>
      <w:proofErr w:type="spellStart"/>
      <w:r w:rsidR="00E805BA" w:rsidRPr="005A5E08">
        <w:t>Ebktv</w:t>
      </w:r>
      <w:proofErr w:type="spellEnd"/>
      <w:r w:rsidR="00E805BA" w:rsidRPr="005A5E08">
        <w:t>. 17/D. §</w:t>
      </w:r>
      <w:proofErr w:type="spellStart"/>
      <w:r w:rsidR="00E805BA" w:rsidRPr="005A5E08">
        <w:t>-ában</w:t>
      </w:r>
      <w:proofErr w:type="spellEnd"/>
      <w:r w:rsidR="00E805BA" w:rsidRPr="005A5E08">
        <w:t xml:space="preserve"> meghatározott esetekben </w:t>
      </w:r>
      <w:r w:rsidRPr="005A5E08">
        <w:t>a honlapján történő közzététel útján nyilvánosságra hozza.</w:t>
      </w:r>
    </w:p>
    <w:p w:rsidR="00E805BA" w:rsidRPr="005A5E08" w:rsidRDefault="00E805BA" w:rsidP="008079FA">
      <w:pPr>
        <w:jc w:val="both"/>
      </w:pPr>
    </w:p>
    <w:p w:rsidR="00E805BA" w:rsidRPr="005A5E08" w:rsidRDefault="00E805BA" w:rsidP="00E805BA">
      <w:pPr>
        <w:jc w:val="both"/>
      </w:pPr>
      <w:r w:rsidRPr="005A5E08">
        <w:t xml:space="preserve">A hatóság nem ad igazolást arról, hogy </w:t>
      </w:r>
      <w:r w:rsidRPr="005A5E08">
        <w:rPr>
          <w:i/>
        </w:rPr>
        <w:t>az államháztartásról szóló törvény végrehajtásáról szóló 368/2011. (XII. 31.) Korm. rendelet</w:t>
      </w:r>
      <w:r w:rsidRPr="005A5E08">
        <w:t xml:space="preserve"> </w:t>
      </w:r>
      <w:r w:rsidR="008C25DD" w:rsidRPr="005A5E08">
        <w:t>82. § (1) bekezdésének e) pontja szerinti jogkövetkezményt alkalmazta-e valamely foglalkoztatóval szemben</w:t>
      </w:r>
      <w:r w:rsidR="001B69BE" w:rsidRPr="005A5E08">
        <w:t>, a</w:t>
      </w:r>
      <w:r w:rsidR="008C25DD" w:rsidRPr="005A5E08">
        <w:t xml:space="preserve"> rendezett munkaügyi kapcsolatok követelményének való megfelelés a hatóság által vezetett nyilvántartás nyilvánosságra hozott adatai alapján ellenőrizhető.</w:t>
      </w:r>
    </w:p>
    <w:p w:rsidR="00E805BA" w:rsidRPr="005A5E08" w:rsidRDefault="00E805BA" w:rsidP="008079FA">
      <w:pPr>
        <w:jc w:val="both"/>
      </w:pPr>
    </w:p>
    <w:p w:rsidR="008C25DD" w:rsidRPr="00E1209F" w:rsidRDefault="008C25DD" w:rsidP="008C25DD">
      <w:pPr>
        <w:jc w:val="both"/>
        <w:rPr>
          <w:b/>
          <w:sz w:val="28"/>
          <w:szCs w:val="28"/>
        </w:rPr>
      </w:pPr>
      <w:r w:rsidRPr="00E1209F">
        <w:rPr>
          <w:b/>
          <w:sz w:val="28"/>
          <w:szCs w:val="28"/>
        </w:rPr>
        <w:t xml:space="preserve">Jelenleg a hatóság által vezetett nyilvántartás nem tartalmaz olyan adatot, melyet az </w:t>
      </w:r>
      <w:proofErr w:type="spellStart"/>
      <w:r w:rsidRPr="00E1209F">
        <w:rPr>
          <w:b/>
          <w:sz w:val="28"/>
          <w:szCs w:val="28"/>
        </w:rPr>
        <w:t>Ebktv</w:t>
      </w:r>
      <w:proofErr w:type="spellEnd"/>
      <w:r w:rsidRPr="00E1209F">
        <w:rPr>
          <w:b/>
          <w:sz w:val="28"/>
          <w:szCs w:val="28"/>
        </w:rPr>
        <w:t>. 17/D. §</w:t>
      </w:r>
      <w:proofErr w:type="spellStart"/>
      <w:r w:rsidRPr="00E1209F">
        <w:rPr>
          <w:b/>
          <w:sz w:val="28"/>
          <w:szCs w:val="28"/>
        </w:rPr>
        <w:t>-a</w:t>
      </w:r>
      <w:proofErr w:type="spellEnd"/>
      <w:r w:rsidRPr="00E1209F">
        <w:rPr>
          <w:b/>
          <w:sz w:val="28"/>
          <w:szCs w:val="28"/>
        </w:rPr>
        <w:t xml:space="preserve"> szerint nyilvánosságra kellene hozni.</w:t>
      </w:r>
    </w:p>
    <w:p w:rsidR="000B52F2" w:rsidRPr="00894CCA" w:rsidRDefault="000B52F2" w:rsidP="008079FA">
      <w:pPr>
        <w:jc w:val="both"/>
        <w:rPr>
          <w:sz w:val="28"/>
          <w:szCs w:val="28"/>
        </w:rPr>
      </w:pPr>
    </w:p>
    <w:p w:rsidR="000B52F2" w:rsidRPr="000B52F2" w:rsidRDefault="000B52F2" w:rsidP="008079FA">
      <w:pPr>
        <w:jc w:val="both"/>
      </w:pPr>
    </w:p>
    <w:p w:rsidR="003041F7" w:rsidRPr="003041F7" w:rsidRDefault="005A5E08" w:rsidP="00894CCA">
      <w:pPr>
        <w:jc w:val="both"/>
        <w:rPr>
          <w:u w:val="single"/>
        </w:rPr>
      </w:pPr>
      <w:proofErr w:type="spellStart"/>
      <w:r w:rsidRPr="003041F7">
        <w:rPr>
          <w:u w:val="single"/>
        </w:rPr>
        <w:t>Ebktv</w:t>
      </w:r>
      <w:proofErr w:type="spellEnd"/>
      <w:r w:rsidRPr="003041F7">
        <w:rPr>
          <w:u w:val="single"/>
        </w:rPr>
        <w:t xml:space="preserve">. </w:t>
      </w:r>
      <w:r w:rsidR="00E1209F" w:rsidRPr="003041F7">
        <w:rPr>
          <w:u w:val="single"/>
        </w:rPr>
        <w:t>17/C.§</w:t>
      </w:r>
      <w:proofErr w:type="spellStart"/>
      <w:r w:rsidR="00E1209F" w:rsidRPr="003041F7">
        <w:rPr>
          <w:u w:val="single"/>
        </w:rPr>
        <w:t>-</w:t>
      </w:r>
      <w:proofErr w:type="gramStart"/>
      <w:r w:rsidR="00E1209F" w:rsidRPr="003041F7">
        <w:rPr>
          <w:u w:val="single"/>
        </w:rPr>
        <w:t>a</w:t>
      </w:r>
      <w:proofErr w:type="spellEnd"/>
      <w:proofErr w:type="gramEnd"/>
      <w:r w:rsidR="00E1209F" w:rsidRPr="003041F7">
        <w:rPr>
          <w:u w:val="single"/>
        </w:rPr>
        <w:t xml:space="preserve"> és 17/D.§</w:t>
      </w:r>
      <w:proofErr w:type="spellStart"/>
      <w:r w:rsidR="00E1209F" w:rsidRPr="003041F7">
        <w:rPr>
          <w:u w:val="single"/>
        </w:rPr>
        <w:t>-a</w:t>
      </w:r>
      <w:proofErr w:type="spellEnd"/>
      <w:r w:rsidR="00E1209F" w:rsidRPr="003041F7">
        <w:rPr>
          <w:u w:val="single"/>
        </w:rPr>
        <w:t xml:space="preserve"> kimondja:</w:t>
      </w:r>
    </w:p>
    <w:p w:rsidR="005A5E08" w:rsidRDefault="00E1209F" w:rsidP="00894CCA">
      <w:pPr>
        <w:jc w:val="both"/>
      </w:pPr>
      <w:r>
        <w:t xml:space="preserve"> </w:t>
      </w:r>
      <w:bookmarkStart w:id="0" w:name="_GoBack"/>
      <w:bookmarkEnd w:id="0"/>
    </w:p>
    <w:p w:rsidR="00894CCA" w:rsidRPr="003041F7" w:rsidRDefault="005A5E08" w:rsidP="00894CCA">
      <w:pPr>
        <w:jc w:val="both"/>
        <w:rPr>
          <w:i/>
        </w:rPr>
      </w:pPr>
      <w:r w:rsidRPr="003041F7">
        <w:rPr>
          <w:i/>
        </w:rPr>
        <w:t>„</w:t>
      </w:r>
      <w:r w:rsidR="00894CCA" w:rsidRPr="003041F7">
        <w:rPr>
          <w:i/>
        </w:rPr>
        <w:t xml:space="preserve">17/C. § (1) </w:t>
      </w:r>
      <w:proofErr w:type="gramStart"/>
      <w:r w:rsidR="00894CCA" w:rsidRPr="003041F7">
        <w:rPr>
          <w:i/>
        </w:rPr>
        <w:t>A</w:t>
      </w:r>
      <w:proofErr w:type="gramEnd"/>
      <w:r w:rsidR="00894CCA" w:rsidRPr="003041F7">
        <w:rPr>
          <w:i/>
        </w:rPr>
        <w:t xml:space="preserve"> hatóság az egyenlő bánásmód követelménye megtartásával kapcsolatos adatoknak más szervek eljárásában történő felhasználása céljából hatósági nyilvántartást vezet, amely tartalmazza azoknak a foglalkoztatóknak az adatait, amelyekre vonatkozóan a hatóság végleges és végrehajtható határozata, illetőleg - a határozat elleni közigazgatási per esetén - jogerős bírósági határozat jogsértést állapított meg.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>(2) Az (1) bekezdés szerinti nyilvántartás tartalmazza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 xml:space="preserve">a) </w:t>
      </w:r>
      <w:proofErr w:type="spellStart"/>
      <w:r w:rsidRPr="003041F7">
        <w:rPr>
          <w:i/>
        </w:rPr>
        <w:t>a</w:t>
      </w:r>
      <w:proofErr w:type="spellEnd"/>
      <w:r w:rsidRPr="003041F7">
        <w:rPr>
          <w:i/>
        </w:rPr>
        <w:t xml:space="preserve"> foglalkoztató nevét, székhelyét, adószámát, adószámmal nem rendelkező természetes </w:t>
      </w:r>
      <w:proofErr w:type="gramStart"/>
      <w:r w:rsidRPr="003041F7">
        <w:rPr>
          <w:i/>
        </w:rPr>
        <w:t>személy foglalkoztató</w:t>
      </w:r>
      <w:proofErr w:type="gramEnd"/>
      <w:r w:rsidRPr="003041F7">
        <w:rPr>
          <w:i/>
        </w:rPr>
        <w:t xml:space="preserve"> nevét, lakcímét, adóazonosító jelét,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>b) a jogsértést megállapító határozat keltét és számát, véglegessé és végrehajthatóvá válásának időpontját,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>c) a jogsértés megjelölését,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>d) az alkalmazott jogkövetkezményt és mértékét az annak alapjául szolgáló jogszabályhelyre történő utalással,</w:t>
      </w:r>
    </w:p>
    <w:p w:rsidR="00894CCA" w:rsidRPr="003041F7" w:rsidRDefault="00894CCA" w:rsidP="00894CCA">
      <w:pPr>
        <w:jc w:val="both"/>
        <w:rPr>
          <w:i/>
        </w:rPr>
      </w:pPr>
      <w:proofErr w:type="gramStart"/>
      <w:r w:rsidRPr="003041F7">
        <w:rPr>
          <w:i/>
        </w:rPr>
        <w:t>e</w:t>
      </w:r>
      <w:proofErr w:type="gramEnd"/>
      <w:r w:rsidRPr="003041F7">
        <w:rPr>
          <w:i/>
        </w:rPr>
        <w:t>) a határozat elleni közigazgatási per esetén a jogerős és végrehajtható bírósági határozat keltét és számát, jogerőre emelkedésének napját, valamint azt, hogy a keresettel támadott közigazgatási határozattal összefüggésben a bíróság hatályon kívül helyező vagy hatályon kívül helyező és új eljárást elrendelő vagy a keresetet elutasító döntést hozott.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>(3) A hatósági nyilvántartás adatait a hatóság az általa létrehozott informatikai rendszerben kezeli. A (2) bekezdésben meghatározott adatoknak az informatikai adatbázisban történő rögzítését a hatóság végzi, a jogsértést megállapító határozat véglegessé és végrehajthatóvá válásának napján, a közigazgatási határozat elleni közigazgatási per esetén a bíróság határozatáról való tudomásszerzést követő munkanapon.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>(4) A hatóság a nyilvántartásban szereplő, illetve a nyilvántartásból a honlapon nyilvánosságra hozott adatokat a bejegyzés alapjául szolgáló határozat jogerőre emelkedésének, illetve véglegessé és végrehajthatóvá válásának napjától számított két év elteltével törli.</w:t>
      </w:r>
    </w:p>
    <w:p w:rsidR="00894CCA" w:rsidRPr="003041F7" w:rsidRDefault="00894CCA" w:rsidP="00894CCA">
      <w:pPr>
        <w:jc w:val="both"/>
        <w:rPr>
          <w:i/>
        </w:rPr>
      </w:pP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lastRenderedPageBreak/>
        <w:t xml:space="preserve">17/D. § (1) </w:t>
      </w:r>
      <w:proofErr w:type="gramStart"/>
      <w:r w:rsidRPr="003041F7">
        <w:rPr>
          <w:i/>
        </w:rPr>
        <w:t>A</w:t>
      </w:r>
      <w:proofErr w:type="gramEnd"/>
      <w:r w:rsidRPr="003041F7">
        <w:rPr>
          <w:i/>
        </w:rPr>
        <w:t xml:space="preserve"> hatóság - a (3) bekezdésben foglalt eltéréssel - az általa vezetett nyilvántartás adataiból a végleges és végrehajtható közigazgatási vagy - a közigazgatási határozat elleni közigazgatási per esetén - bírósági határozattal két éven belül azonos jogsértés ismételt elkövetése miatt bírsággal sújtott munkáltatókra vonatkozó, a 17/C. § (2) bekezdés a)</w:t>
      </w:r>
      <w:proofErr w:type="spellStart"/>
      <w:r w:rsidRPr="003041F7">
        <w:rPr>
          <w:i/>
        </w:rPr>
        <w:t>-d</w:t>
      </w:r>
      <w:proofErr w:type="spellEnd"/>
      <w:r w:rsidRPr="003041F7">
        <w:rPr>
          <w:i/>
        </w:rPr>
        <w:t>) pontjában meghatározott adatokat, valamint a közigazgatási határozat elleni közigazgatási per esetén a 17/C. § (2) bekezdés e) pontjában foglalt adatokat abban az esetben, ha a bíróság a keresetet elutasító vagy a közigazgatási határozatot megváltoztató döntést hozott, a honlapján történő közzététel útján akkor hozza nyilvánosságra, amikor a korábbival azonos jogsértés két éven belüli ismételt elkövetésének megállapítására jogszabály alapján végleges és végrehajtható közigazgatási határozattal sor került.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 xml:space="preserve">(2) Az (1) bekezdés alkalmazásában - több telephellyel rendelkező munkáltató esetében - azonos jogsértés ismételt </w:t>
      </w:r>
      <w:proofErr w:type="gramStart"/>
      <w:r w:rsidRPr="003041F7">
        <w:rPr>
          <w:i/>
        </w:rPr>
        <w:t>elkövetésén</w:t>
      </w:r>
      <w:proofErr w:type="gramEnd"/>
      <w:r w:rsidRPr="003041F7">
        <w:rPr>
          <w:i/>
        </w:rPr>
        <w:t xml:space="preserve"> az ugyanazon telephelyen kétéves időszakon belül végleges és végrehajtható határozattal megállapított azonos jogsértést kell érteni.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>(3) Ha a hatóság tudomására jutott, hogy határozata ellen közigazgatási pert indítottak,</w:t>
      </w:r>
    </w:p>
    <w:p w:rsidR="00894CCA" w:rsidRPr="003041F7" w:rsidRDefault="00894CCA" w:rsidP="00894CCA">
      <w:pPr>
        <w:jc w:val="both"/>
        <w:rPr>
          <w:i/>
        </w:rPr>
      </w:pPr>
      <w:proofErr w:type="gramStart"/>
      <w:r w:rsidRPr="003041F7">
        <w:rPr>
          <w:i/>
        </w:rPr>
        <w:t>a</w:t>
      </w:r>
      <w:proofErr w:type="gramEnd"/>
      <w:r w:rsidRPr="003041F7">
        <w:rPr>
          <w:i/>
        </w:rPr>
        <w:t>) az (1) és (2) bekezdésben foglalt adatokat a bíróság jogerős és végrehajtható határozatában foglalt döntésre figyelemmel teszi közzé,</w:t>
      </w:r>
    </w:p>
    <w:p w:rsidR="00894CCA" w:rsidRPr="003041F7" w:rsidRDefault="00894CCA" w:rsidP="00894CCA">
      <w:pPr>
        <w:jc w:val="both"/>
        <w:rPr>
          <w:i/>
        </w:rPr>
      </w:pPr>
      <w:r w:rsidRPr="003041F7">
        <w:rPr>
          <w:i/>
        </w:rPr>
        <w:t>b) intézkedik a honlapon nyilvánosságra hozott adatok törléséről, amennyiben az (1) és (2) bekezdés szerinti adatok nyilvánosságra hozatalára már sor került.</w:t>
      </w:r>
    </w:p>
    <w:p w:rsidR="006A0EDA" w:rsidRPr="003041F7" w:rsidRDefault="00894CCA" w:rsidP="00894CCA">
      <w:pPr>
        <w:jc w:val="both"/>
        <w:rPr>
          <w:i/>
        </w:rPr>
      </w:pPr>
      <w:r w:rsidRPr="003041F7">
        <w:rPr>
          <w:i/>
        </w:rPr>
        <w:t>(4) A hatóság nyilvántartásba-vételi és közzétételi kötelezettségét nem érinti, ha a foglalkoztató a végleges közigazgatási határozatban vagy jogerős bírósági határozattal elbírált közigazgatási határozatban foglalt kötelezettségét az előírt határidőben vagy határnapon teljesíti.</w:t>
      </w:r>
      <w:r w:rsidR="00E1209F" w:rsidRPr="003041F7">
        <w:rPr>
          <w:i/>
        </w:rPr>
        <w:t>”</w:t>
      </w:r>
    </w:p>
    <w:sectPr w:rsidR="006A0EDA" w:rsidRPr="0030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78D"/>
    <w:multiLevelType w:val="hybridMultilevel"/>
    <w:tmpl w:val="D66685D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F5FCA"/>
    <w:multiLevelType w:val="hybridMultilevel"/>
    <w:tmpl w:val="14AEBF1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8863B4"/>
    <w:multiLevelType w:val="hybridMultilevel"/>
    <w:tmpl w:val="0A4C4AEE"/>
    <w:lvl w:ilvl="0" w:tplc="397A4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47F99"/>
    <w:multiLevelType w:val="hybridMultilevel"/>
    <w:tmpl w:val="AA749B1E"/>
    <w:lvl w:ilvl="0" w:tplc="65EEBF12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54007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EEFDC6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2DE1EC6">
      <w:start w:val="4"/>
      <w:numFmt w:val="upperRoman"/>
      <w:lvlText w:val="%4.)"/>
      <w:lvlJc w:val="left"/>
      <w:pPr>
        <w:tabs>
          <w:tab w:val="num" w:pos="3240"/>
        </w:tabs>
        <w:ind w:left="3240" w:hanging="72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163AAF"/>
    <w:multiLevelType w:val="hybridMultilevel"/>
    <w:tmpl w:val="FE6AB658"/>
    <w:lvl w:ilvl="0" w:tplc="4FFAB9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706217"/>
    <w:multiLevelType w:val="hybridMultilevel"/>
    <w:tmpl w:val="8DEAB3D6"/>
    <w:lvl w:ilvl="0" w:tplc="713A2B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63306B47"/>
    <w:multiLevelType w:val="hybridMultilevel"/>
    <w:tmpl w:val="A376921C"/>
    <w:lvl w:ilvl="0" w:tplc="713A2B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11"/>
    <w:rsid w:val="00007A76"/>
    <w:rsid w:val="00010A7C"/>
    <w:rsid w:val="00021C18"/>
    <w:rsid w:val="00034899"/>
    <w:rsid w:val="00035407"/>
    <w:rsid w:val="00051C43"/>
    <w:rsid w:val="00056B14"/>
    <w:rsid w:val="00057A60"/>
    <w:rsid w:val="0006552F"/>
    <w:rsid w:val="0006592A"/>
    <w:rsid w:val="0006621C"/>
    <w:rsid w:val="00075E67"/>
    <w:rsid w:val="000777AE"/>
    <w:rsid w:val="000829F8"/>
    <w:rsid w:val="000A2C30"/>
    <w:rsid w:val="000A2E32"/>
    <w:rsid w:val="000A472B"/>
    <w:rsid w:val="000B4C2C"/>
    <w:rsid w:val="000B52F2"/>
    <w:rsid w:val="000B5FF4"/>
    <w:rsid w:val="000B65BB"/>
    <w:rsid w:val="000C1C57"/>
    <w:rsid w:val="000C5762"/>
    <w:rsid w:val="000E0F89"/>
    <w:rsid w:val="000E65AC"/>
    <w:rsid w:val="000F664D"/>
    <w:rsid w:val="000F76DB"/>
    <w:rsid w:val="00100BEA"/>
    <w:rsid w:val="001070A7"/>
    <w:rsid w:val="00116572"/>
    <w:rsid w:val="001217EE"/>
    <w:rsid w:val="00126F46"/>
    <w:rsid w:val="0013312B"/>
    <w:rsid w:val="0015279B"/>
    <w:rsid w:val="00152B7D"/>
    <w:rsid w:val="001536C0"/>
    <w:rsid w:val="00156A60"/>
    <w:rsid w:val="001634EE"/>
    <w:rsid w:val="00163F2D"/>
    <w:rsid w:val="00166FC0"/>
    <w:rsid w:val="00166FC5"/>
    <w:rsid w:val="00167B4D"/>
    <w:rsid w:val="0018395C"/>
    <w:rsid w:val="001A2468"/>
    <w:rsid w:val="001A661A"/>
    <w:rsid w:val="001B58CC"/>
    <w:rsid w:val="001B69BE"/>
    <w:rsid w:val="001C5F1F"/>
    <w:rsid w:val="001D2E2A"/>
    <w:rsid w:val="001F1CF4"/>
    <w:rsid w:val="001F2E2A"/>
    <w:rsid w:val="002266BE"/>
    <w:rsid w:val="00227F58"/>
    <w:rsid w:val="00244C94"/>
    <w:rsid w:val="00245891"/>
    <w:rsid w:val="00245B02"/>
    <w:rsid w:val="002503AB"/>
    <w:rsid w:val="00250682"/>
    <w:rsid w:val="00252B11"/>
    <w:rsid w:val="002604E0"/>
    <w:rsid w:val="00265DB6"/>
    <w:rsid w:val="002730EF"/>
    <w:rsid w:val="00276717"/>
    <w:rsid w:val="0027674C"/>
    <w:rsid w:val="00276E02"/>
    <w:rsid w:val="002855F8"/>
    <w:rsid w:val="00287E74"/>
    <w:rsid w:val="002934D9"/>
    <w:rsid w:val="00293A20"/>
    <w:rsid w:val="00293D2E"/>
    <w:rsid w:val="002A64FD"/>
    <w:rsid w:val="002B141A"/>
    <w:rsid w:val="002B50DF"/>
    <w:rsid w:val="002B71E1"/>
    <w:rsid w:val="002C1CDF"/>
    <w:rsid w:val="002D371E"/>
    <w:rsid w:val="002D4297"/>
    <w:rsid w:val="002D5852"/>
    <w:rsid w:val="003009D3"/>
    <w:rsid w:val="003041F7"/>
    <w:rsid w:val="003049CC"/>
    <w:rsid w:val="00311375"/>
    <w:rsid w:val="00312784"/>
    <w:rsid w:val="00313559"/>
    <w:rsid w:val="0032163B"/>
    <w:rsid w:val="00322DC5"/>
    <w:rsid w:val="00323F25"/>
    <w:rsid w:val="00334691"/>
    <w:rsid w:val="00334BFC"/>
    <w:rsid w:val="003374D4"/>
    <w:rsid w:val="00355927"/>
    <w:rsid w:val="003674DF"/>
    <w:rsid w:val="00367BAC"/>
    <w:rsid w:val="00372512"/>
    <w:rsid w:val="003A7165"/>
    <w:rsid w:val="003A7CA8"/>
    <w:rsid w:val="003B71CD"/>
    <w:rsid w:val="003C5AF5"/>
    <w:rsid w:val="003C78E3"/>
    <w:rsid w:val="003D3557"/>
    <w:rsid w:val="003D6268"/>
    <w:rsid w:val="003E1DAF"/>
    <w:rsid w:val="003E4DBE"/>
    <w:rsid w:val="003E675B"/>
    <w:rsid w:val="004153C0"/>
    <w:rsid w:val="00415DCE"/>
    <w:rsid w:val="00417AAE"/>
    <w:rsid w:val="00425F88"/>
    <w:rsid w:val="0043638B"/>
    <w:rsid w:val="004371E6"/>
    <w:rsid w:val="0045522E"/>
    <w:rsid w:val="00457286"/>
    <w:rsid w:val="0046484F"/>
    <w:rsid w:val="00471A0A"/>
    <w:rsid w:val="00485703"/>
    <w:rsid w:val="00485C1A"/>
    <w:rsid w:val="0049103A"/>
    <w:rsid w:val="0049241B"/>
    <w:rsid w:val="00494974"/>
    <w:rsid w:val="004A2D77"/>
    <w:rsid w:val="004A689E"/>
    <w:rsid w:val="004B2729"/>
    <w:rsid w:val="004B486C"/>
    <w:rsid w:val="004C0AFD"/>
    <w:rsid w:val="004C14CA"/>
    <w:rsid w:val="004C2CA4"/>
    <w:rsid w:val="004C5339"/>
    <w:rsid w:val="004C5B1F"/>
    <w:rsid w:val="004D0309"/>
    <w:rsid w:val="004D13CF"/>
    <w:rsid w:val="004D1A91"/>
    <w:rsid w:val="004E2FDE"/>
    <w:rsid w:val="004E637F"/>
    <w:rsid w:val="004E7BD0"/>
    <w:rsid w:val="004F1F9A"/>
    <w:rsid w:val="004F2D71"/>
    <w:rsid w:val="00501B18"/>
    <w:rsid w:val="005079CA"/>
    <w:rsid w:val="0051641D"/>
    <w:rsid w:val="00526E49"/>
    <w:rsid w:val="00527509"/>
    <w:rsid w:val="005451ED"/>
    <w:rsid w:val="00545234"/>
    <w:rsid w:val="0054598B"/>
    <w:rsid w:val="00560A62"/>
    <w:rsid w:val="0056639E"/>
    <w:rsid w:val="005841E1"/>
    <w:rsid w:val="0058473E"/>
    <w:rsid w:val="00590C7A"/>
    <w:rsid w:val="00590FDF"/>
    <w:rsid w:val="005A5E08"/>
    <w:rsid w:val="005C4712"/>
    <w:rsid w:val="005C5AFC"/>
    <w:rsid w:val="005C7084"/>
    <w:rsid w:val="005D240E"/>
    <w:rsid w:val="005D6EF1"/>
    <w:rsid w:val="005E2873"/>
    <w:rsid w:val="005E4A37"/>
    <w:rsid w:val="005E5986"/>
    <w:rsid w:val="005F0379"/>
    <w:rsid w:val="005F2A3F"/>
    <w:rsid w:val="005F698F"/>
    <w:rsid w:val="00600A9C"/>
    <w:rsid w:val="00601744"/>
    <w:rsid w:val="00622E25"/>
    <w:rsid w:val="00625C3B"/>
    <w:rsid w:val="00626C84"/>
    <w:rsid w:val="0063437F"/>
    <w:rsid w:val="00650AEC"/>
    <w:rsid w:val="006525AD"/>
    <w:rsid w:val="00657D51"/>
    <w:rsid w:val="00667406"/>
    <w:rsid w:val="00672781"/>
    <w:rsid w:val="006745EF"/>
    <w:rsid w:val="00674995"/>
    <w:rsid w:val="00676A54"/>
    <w:rsid w:val="006802AF"/>
    <w:rsid w:val="006857AE"/>
    <w:rsid w:val="006918C1"/>
    <w:rsid w:val="0069204E"/>
    <w:rsid w:val="006A0EDA"/>
    <w:rsid w:val="006A7AEF"/>
    <w:rsid w:val="006B3224"/>
    <w:rsid w:val="006B472C"/>
    <w:rsid w:val="006B55B1"/>
    <w:rsid w:val="006C0D70"/>
    <w:rsid w:val="00701F2B"/>
    <w:rsid w:val="00702177"/>
    <w:rsid w:val="00714DDC"/>
    <w:rsid w:val="00727DE3"/>
    <w:rsid w:val="00740108"/>
    <w:rsid w:val="007460CF"/>
    <w:rsid w:val="00751C65"/>
    <w:rsid w:val="007525DB"/>
    <w:rsid w:val="00753371"/>
    <w:rsid w:val="007601F2"/>
    <w:rsid w:val="00761501"/>
    <w:rsid w:val="00774414"/>
    <w:rsid w:val="007823C1"/>
    <w:rsid w:val="00785C0C"/>
    <w:rsid w:val="00790BB5"/>
    <w:rsid w:val="007925CB"/>
    <w:rsid w:val="0079484F"/>
    <w:rsid w:val="007A70B7"/>
    <w:rsid w:val="007B32E8"/>
    <w:rsid w:val="007D4FDF"/>
    <w:rsid w:val="007E205A"/>
    <w:rsid w:val="007E4255"/>
    <w:rsid w:val="007F2C12"/>
    <w:rsid w:val="00806E4C"/>
    <w:rsid w:val="008079FA"/>
    <w:rsid w:val="00814684"/>
    <w:rsid w:val="00817460"/>
    <w:rsid w:val="00821F36"/>
    <w:rsid w:val="00827B8E"/>
    <w:rsid w:val="00831426"/>
    <w:rsid w:val="00846617"/>
    <w:rsid w:val="00853AEF"/>
    <w:rsid w:val="00863498"/>
    <w:rsid w:val="008639DA"/>
    <w:rsid w:val="00865756"/>
    <w:rsid w:val="00866314"/>
    <w:rsid w:val="00870B45"/>
    <w:rsid w:val="00872416"/>
    <w:rsid w:val="00881831"/>
    <w:rsid w:val="0089199F"/>
    <w:rsid w:val="0089348C"/>
    <w:rsid w:val="00894CCA"/>
    <w:rsid w:val="008A3061"/>
    <w:rsid w:val="008A7BA5"/>
    <w:rsid w:val="008B192B"/>
    <w:rsid w:val="008B407B"/>
    <w:rsid w:val="008C25DD"/>
    <w:rsid w:val="008C54F4"/>
    <w:rsid w:val="008C7B44"/>
    <w:rsid w:val="008D0F68"/>
    <w:rsid w:val="008D4DDA"/>
    <w:rsid w:val="008D621C"/>
    <w:rsid w:val="008E5595"/>
    <w:rsid w:val="008E57F8"/>
    <w:rsid w:val="008F1FCB"/>
    <w:rsid w:val="0090607C"/>
    <w:rsid w:val="009062A6"/>
    <w:rsid w:val="009062DD"/>
    <w:rsid w:val="009072A8"/>
    <w:rsid w:val="009111B6"/>
    <w:rsid w:val="00911996"/>
    <w:rsid w:val="00923A1E"/>
    <w:rsid w:val="00936BD4"/>
    <w:rsid w:val="00945624"/>
    <w:rsid w:val="00951271"/>
    <w:rsid w:val="00952022"/>
    <w:rsid w:val="00952553"/>
    <w:rsid w:val="009623A8"/>
    <w:rsid w:val="009624F4"/>
    <w:rsid w:val="00962610"/>
    <w:rsid w:val="00972B4A"/>
    <w:rsid w:val="0099476E"/>
    <w:rsid w:val="009A7053"/>
    <w:rsid w:val="009B253F"/>
    <w:rsid w:val="009B67AA"/>
    <w:rsid w:val="009C3BFD"/>
    <w:rsid w:val="009C4081"/>
    <w:rsid w:val="009C6230"/>
    <w:rsid w:val="009D5F81"/>
    <w:rsid w:val="009E459E"/>
    <w:rsid w:val="009E60A6"/>
    <w:rsid w:val="009F4AE3"/>
    <w:rsid w:val="00A0072A"/>
    <w:rsid w:val="00A01435"/>
    <w:rsid w:val="00A11564"/>
    <w:rsid w:val="00A21C75"/>
    <w:rsid w:val="00A355ED"/>
    <w:rsid w:val="00A40A86"/>
    <w:rsid w:val="00A66665"/>
    <w:rsid w:val="00A710E0"/>
    <w:rsid w:val="00A75CE0"/>
    <w:rsid w:val="00A91322"/>
    <w:rsid w:val="00A91F5E"/>
    <w:rsid w:val="00AA5FA2"/>
    <w:rsid w:val="00AB0AA8"/>
    <w:rsid w:val="00AC225E"/>
    <w:rsid w:val="00AC35F4"/>
    <w:rsid w:val="00AD3EB3"/>
    <w:rsid w:val="00AD5B10"/>
    <w:rsid w:val="00AD5DDB"/>
    <w:rsid w:val="00AE0D5B"/>
    <w:rsid w:val="00AE4E31"/>
    <w:rsid w:val="00AE5751"/>
    <w:rsid w:val="00AE5F11"/>
    <w:rsid w:val="00B01B86"/>
    <w:rsid w:val="00B078BC"/>
    <w:rsid w:val="00B10D88"/>
    <w:rsid w:val="00B111A1"/>
    <w:rsid w:val="00B20356"/>
    <w:rsid w:val="00B24E50"/>
    <w:rsid w:val="00B40E25"/>
    <w:rsid w:val="00B4218E"/>
    <w:rsid w:val="00B50B3C"/>
    <w:rsid w:val="00B55FD6"/>
    <w:rsid w:val="00B64D79"/>
    <w:rsid w:val="00B734D5"/>
    <w:rsid w:val="00BA4101"/>
    <w:rsid w:val="00BB19CE"/>
    <w:rsid w:val="00BC10AB"/>
    <w:rsid w:val="00BD6680"/>
    <w:rsid w:val="00BF323E"/>
    <w:rsid w:val="00BF461E"/>
    <w:rsid w:val="00BF5100"/>
    <w:rsid w:val="00BF7AC3"/>
    <w:rsid w:val="00BF7D46"/>
    <w:rsid w:val="00C06A4E"/>
    <w:rsid w:val="00C06ABD"/>
    <w:rsid w:val="00C07B70"/>
    <w:rsid w:val="00C25194"/>
    <w:rsid w:val="00C26EEC"/>
    <w:rsid w:val="00C278E0"/>
    <w:rsid w:val="00C43D32"/>
    <w:rsid w:val="00C44AC8"/>
    <w:rsid w:val="00C4710A"/>
    <w:rsid w:val="00C513B6"/>
    <w:rsid w:val="00C51AA1"/>
    <w:rsid w:val="00C52BFF"/>
    <w:rsid w:val="00C55F5F"/>
    <w:rsid w:val="00C61F81"/>
    <w:rsid w:val="00C70944"/>
    <w:rsid w:val="00C73204"/>
    <w:rsid w:val="00C80E63"/>
    <w:rsid w:val="00C87C94"/>
    <w:rsid w:val="00C96D2E"/>
    <w:rsid w:val="00CC3DF2"/>
    <w:rsid w:val="00CC481F"/>
    <w:rsid w:val="00CC7E87"/>
    <w:rsid w:val="00CD2BF5"/>
    <w:rsid w:val="00CD3BC3"/>
    <w:rsid w:val="00CD5E00"/>
    <w:rsid w:val="00CE22FD"/>
    <w:rsid w:val="00CF49D1"/>
    <w:rsid w:val="00CF69C5"/>
    <w:rsid w:val="00D02DDA"/>
    <w:rsid w:val="00D04C6F"/>
    <w:rsid w:val="00D0502E"/>
    <w:rsid w:val="00D10C1C"/>
    <w:rsid w:val="00D17729"/>
    <w:rsid w:val="00D212EE"/>
    <w:rsid w:val="00D2631B"/>
    <w:rsid w:val="00D265B9"/>
    <w:rsid w:val="00D27365"/>
    <w:rsid w:val="00D334E2"/>
    <w:rsid w:val="00D36F36"/>
    <w:rsid w:val="00D47E5F"/>
    <w:rsid w:val="00D503A9"/>
    <w:rsid w:val="00D506CD"/>
    <w:rsid w:val="00D512E7"/>
    <w:rsid w:val="00D56B3E"/>
    <w:rsid w:val="00D60CEC"/>
    <w:rsid w:val="00D60F85"/>
    <w:rsid w:val="00D63A06"/>
    <w:rsid w:val="00D814DC"/>
    <w:rsid w:val="00D81F1D"/>
    <w:rsid w:val="00D87F83"/>
    <w:rsid w:val="00D90C17"/>
    <w:rsid w:val="00D91B8B"/>
    <w:rsid w:val="00D973F4"/>
    <w:rsid w:val="00DA3180"/>
    <w:rsid w:val="00DA3CC9"/>
    <w:rsid w:val="00DA4944"/>
    <w:rsid w:val="00DA77DD"/>
    <w:rsid w:val="00DB0F44"/>
    <w:rsid w:val="00DC18FC"/>
    <w:rsid w:val="00DD14C3"/>
    <w:rsid w:val="00DE4225"/>
    <w:rsid w:val="00DE4635"/>
    <w:rsid w:val="00DE52F9"/>
    <w:rsid w:val="00DF676C"/>
    <w:rsid w:val="00E0027C"/>
    <w:rsid w:val="00E03F77"/>
    <w:rsid w:val="00E05ECB"/>
    <w:rsid w:val="00E07F4B"/>
    <w:rsid w:val="00E1209F"/>
    <w:rsid w:val="00E23F15"/>
    <w:rsid w:val="00E35D56"/>
    <w:rsid w:val="00E52BD8"/>
    <w:rsid w:val="00E600BB"/>
    <w:rsid w:val="00E60FFA"/>
    <w:rsid w:val="00E624A5"/>
    <w:rsid w:val="00E6297A"/>
    <w:rsid w:val="00E63A35"/>
    <w:rsid w:val="00E6477D"/>
    <w:rsid w:val="00E67E1C"/>
    <w:rsid w:val="00E805BA"/>
    <w:rsid w:val="00E80AB2"/>
    <w:rsid w:val="00E83369"/>
    <w:rsid w:val="00E90321"/>
    <w:rsid w:val="00E9186B"/>
    <w:rsid w:val="00E9339B"/>
    <w:rsid w:val="00E9509E"/>
    <w:rsid w:val="00EA03A1"/>
    <w:rsid w:val="00EA6316"/>
    <w:rsid w:val="00EC2EF5"/>
    <w:rsid w:val="00EE317D"/>
    <w:rsid w:val="00EE5073"/>
    <w:rsid w:val="00EE541F"/>
    <w:rsid w:val="00EF0308"/>
    <w:rsid w:val="00EF5EF6"/>
    <w:rsid w:val="00EF6D1F"/>
    <w:rsid w:val="00F00635"/>
    <w:rsid w:val="00F04F1D"/>
    <w:rsid w:val="00F05488"/>
    <w:rsid w:val="00F118E7"/>
    <w:rsid w:val="00F1557E"/>
    <w:rsid w:val="00F22B77"/>
    <w:rsid w:val="00F34E34"/>
    <w:rsid w:val="00F43529"/>
    <w:rsid w:val="00F51D43"/>
    <w:rsid w:val="00F536A0"/>
    <w:rsid w:val="00F54729"/>
    <w:rsid w:val="00F55BC5"/>
    <w:rsid w:val="00F6732F"/>
    <w:rsid w:val="00F7082B"/>
    <w:rsid w:val="00F81AC7"/>
    <w:rsid w:val="00F82DA6"/>
    <w:rsid w:val="00F96115"/>
    <w:rsid w:val="00F97E33"/>
    <w:rsid w:val="00FA1C46"/>
    <w:rsid w:val="00FA6041"/>
    <w:rsid w:val="00FA6AC9"/>
    <w:rsid w:val="00FA6C5C"/>
    <w:rsid w:val="00FB3283"/>
    <w:rsid w:val="00FB3656"/>
    <w:rsid w:val="00FC2F64"/>
    <w:rsid w:val="00FD1AAD"/>
    <w:rsid w:val="00FD2E24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nhideWhenUsed/>
    <w:rsid w:val="00AE5F11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AE5F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AE5F1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AE5F1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010A7C"/>
    <w:rPr>
      <w:color w:val="0000FF"/>
      <w:u w:val="single"/>
    </w:rPr>
  </w:style>
  <w:style w:type="character" w:styleId="Kiemels">
    <w:name w:val="Emphasis"/>
    <w:uiPriority w:val="20"/>
    <w:qFormat/>
    <w:rsid w:val="00CD5E00"/>
    <w:rPr>
      <w:i/>
      <w:iCs/>
    </w:rPr>
  </w:style>
  <w:style w:type="paragraph" w:styleId="NormlWeb">
    <w:name w:val="Normal (Web)"/>
    <w:basedOn w:val="Norml"/>
    <w:uiPriority w:val="99"/>
    <w:unhideWhenUsed/>
    <w:rsid w:val="00CD5E00"/>
    <w:pPr>
      <w:spacing w:after="150"/>
    </w:pPr>
  </w:style>
  <w:style w:type="paragraph" w:styleId="llb">
    <w:name w:val="footer"/>
    <w:basedOn w:val="Norml"/>
    <w:link w:val="llbChar"/>
    <w:rsid w:val="000777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777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6B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B14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049CC"/>
    <w:pPr>
      <w:ind w:left="720"/>
      <w:contextualSpacing/>
    </w:pPr>
  </w:style>
  <w:style w:type="character" w:customStyle="1" w:styleId="highlightnode">
    <w:name w:val="highlightnode"/>
    <w:basedOn w:val="Bekezdsalapbettpusa"/>
    <w:rsid w:val="00B734D5"/>
  </w:style>
  <w:style w:type="table" w:styleId="Rcsostblzat">
    <w:name w:val="Table Grid"/>
    <w:basedOn w:val="Normltblzat"/>
    <w:uiPriority w:val="59"/>
    <w:rsid w:val="0050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833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833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8336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33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336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E8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ordsection1">
    <w:name w:val="wordsection1"/>
    <w:basedOn w:val="Norml"/>
    <w:uiPriority w:val="99"/>
    <w:rsid w:val="00245B02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5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nhideWhenUsed/>
    <w:rsid w:val="00AE5F11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AE5F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AE5F1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AE5F1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010A7C"/>
    <w:rPr>
      <w:color w:val="0000FF"/>
      <w:u w:val="single"/>
    </w:rPr>
  </w:style>
  <w:style w:type="character" w:styleId="Kiemels">
    <w:name w:val="Emphasis"/>
    <w:uiPriority w:val="20"/>
    <w:qFormat/>
    <w:rsid w:val="00CD5E00"/>
    <w:rPr>
      <w:i/>
      <w:iCs/>
    </w:rPr>
  </w:style>
  <w:style w:type="paragraph" w:styleId="NormlWeb">
    <w:name w:val="Normal (Web)"/>
    <w:basedOn w:val="Norml"/>
    <w:uiPriority w:val="99"/>
    <w:unhideWhenUsed/>
    <w:rsid w:val="00CD5E00"/>
    <w:pPr>
      <w:spacing w:after="150"/>
    </w:pPr>
  </w:style>
  <w:style w:type="paragraph" w:styleId="llb">
    <w:name w:val="footer"/>
    <w:basedOn w:val="Norml"/>
    <w:link w:val="llbChar"/>
    <w:rsid w:val="000777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777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6B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B14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049CC"/>
    <w:pPr>
      <w:ind w:left="720"/>
      <w:contextualSpacing/>
    </w:pPr>
  </w:style>
  <w:style w:type="character" w:customStyle="1" w:styleId="highlightnode">
    <w:name w:val="highlightnode"/>
    <w:basedOn w:val="Bekezdsalapbettpusa"/>
    <w:rsid w:val="00B734D5"/>
  </w:style>
  <w:style w:type="table" w:styleId="Rcsostblzat">
    <w:name w:val="Table Grid"/>
    <w:basedOn w:val="Normltblzat"/>
    <w:uiPriority w:val="59"/>
    <w:rsid w:val="0050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833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833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8336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33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336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E8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ordsection1">
    <w:name w:val="wordsection1"/>
    <w:basedOn w:val="Norml"/>
    <w:uiPriority w:val="99"/>
    <w:rsid w:val="00245B0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EED1-F576-4194-8987-D8AA7A7E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 Lászlóné dr.</dc:creator>
  <cp:lastModifiedBy>Ágics Viktória Dr.</cp:lastModifiedBy>
  <cp:revision>2</cp:revision>
  <cp:lastPrinted>2021-02-04T14:13:00Z</cp:lastPrinted>
  <dcterms:created xsi:type="dcterms:W3CDTF">2021-02-08T13:35:00Z</dcterms:created>
  <dcterms:modified xsi:type="dcterms:W3CDTF">2021-02-08T13:35:00Z</dcterms:modified>
</cp:coreProperties>
</file>